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D03" w:rsidRPr="00F42D03" w:rsidRDefault="008455C9" w:rsidP="00F42D03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="00F42D03" w:rsidRPr="00F42D03">
        <w:rPr>
          <w:color w:val="000000"/>
          <w:sz w:val="24"/>
          <w:szCs w:val="24"/>
          <w:shd w:val="clear" w:color="auto" w:fill="FFFFFF"/>
        </w:rPr>
        <w:t>Аннотация рабочей программы по химии 10 класс</w:t>
      </w:r>
    </w:p>
    <w:p w:rsidR="00F42D03" w:rsidRPr="00F42D03" w:rsidRDefault="00F42D03" w:rsidP="00F42D03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F42D03">
        <w:rPr>
          <w:color w:val="000000"/>
          <w:sz w:val="24"/>
          <w:szCs w:val="24"/>
          <w:shd w:val="clear" w:color="auto" w:fill="FFFFFF"/>
        </w:rPr>
        <w:t>на 2019-2020 учебный год</w:t>
      </w:r>
    </w:p>
    <w:p w:rsidR="006D35B6" w:rsidRDefault="00F42D03" w:rsidP="006D35B6">
      <w:pPr>
        <w:ind w:firstLine="360"/>
        <w:jc w:val="both"/>
        <w:rPr>
          <w:sz w:val="24"/>
          <w:szCs w:val="24"/>
        </w:rPr>
      </w:pPr>
      <w:r w:rsidRPr="00F42D03">
        <w:rPr>
          <w:rFonts w:eastAsia="Calibri"/>
          <w:sz w:val="24"/>
          <w:szCs w:val="24"/>
        </w:rPr>
        <w:t>1.Рабочая программа составлена в соответствии с Федеральным законом от 29.12.2012 №273-ФЗ «</w:t>
      </w:r>
      <w:r w:rsidR="006D35B6">
        <w:rPr>
          <w:sz w:val="24"/>
          <w:szCs w:val="24"/>
        </w:rPr>
        <w:t xml:space="preserve">Рабочая программа составлена на основе Примерной программы для среднего (полного) общего образования по химии.  Данная программа полностью соответствует «Федеральному компоненту  государственного образовательного стандарта» (ФК ГОС).  </w:t>
      </w:r>
    </w:p>
    <w:p w:rsidR="006D35B6" w:rsidRDefault="006D35B6" w:rsidP="006D35B6">
      <w:pPr>
        <w:ind w:firstLine="36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по химии для 10 класса составлена в соответствии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:</w:t>
      </w:r>
    </w:p>
    <w:p w:rsidR="006D35B6" w:rsidRDefault="006D35B6" w:rsidP="006D35B6">
      <w:pPr>
        <w:pStyle w:val="a4"/>
        <w:numPr>
          <w:ilvl w:val="0"/>
          <w:numId w:val="4"/>
        </w:numPr>
        <w:spacing w:line="276" w:lineRule="auto"/>
        <w:ind w:left="340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законом от 29.12.2012 №273-ФЗ «Об образовании в Российской Федерации»;</w:t>
      </w:r>
    </w:p>
    <w:p w:rsidR="006D35B6" w:rsidRDefault="006D35B6" w:rsidP="006D35B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340"/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№1897»;</w:t>
      </w:r>
    </w:p>
    <w:p w:rsidR="006D35B6" w:rsidRDefault="006D35B6" w:rsidP="006D35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3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образования».</w:t>
      </w:r>
    </w:p>
    <w:p w:rsidR="006D35B6" w:rsidRDefault="00F42D03" w:rsidP="006D35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340"/>
        <w:contextualSpacing/>
        <w:jc w:val="both"/>
        <w:rPr>
          <w:sz w:val="24"/>
          <w:szCs w:val="24"/>
        </w:rPr>
      </w:pPr>
      <w:r w:rsidRPr="006D35B6">
        <w:rPr>
          <w:sz w:val="24"/>
          <w:szCs w:val="24"/>
        </w:rPr>
        <w:t xml:space="preserve">Примерной </w:t>
      </w:r>
      <w:r w:rsidR="008455C9" w:rsidRPr="006D35B6">
        <w:rPr>
          <w:sz w:val="24"/>
          <w:szCs w:val="24"/>
        </w:rPr>
        <w:t xml:space="preserve">программы по химии среднего (полного) общего образования.  </w:t>
      </w:r>
    </w:p>
    <w:p w:rsidR="006D35B6" w:rsidRDefault="00F42D03" w:rsidP="00F42D0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340"/>
        <w:contextualSpacing/>
        <w:jc w:val="both"/>
        <w:rPr>
          <w:sz w:val="24"/>
          <w:szCs w:val="24"/>
        </w:rPr>
      </w:pPr>
      <w:r w:rsidRPr="006D35B6">
        <w:rPr>
          <w:color w:val="000000"/>
          <w:sz w:val="24"/>
          <w:szCs w:val="24"/>
        </w:rPr>
        <w:t xml:space="preserve">Авторской рабочей </w:t>
      </w:r>
      <w:r w:rsidRPr="006D35B6">
        <w:rPr>
          <w:bCs/>
          <w:sz w:val="24"/>
          <w:szCs w:val="24"/>
        </w:rPr>
        <w:t>программы</w:t>
      </w:r>
      <w:r w:rsidR="008455C9" w:rsidRPr="006D35B6">
        <w:rPr>
          <w:bCs/>
          <w:sz w:val="24"/>
          <w:szCs w:val="24"/>
        </w:rPr>
        <w:t xml:space="preserve"> курса химии в соответствии с ФК ГОС ООО.</w:t>
      </w:r>
      <w:r w:rsidRPr="006D35B6">
        <w:rPr>
          <w:bCs/>
          <w:sz w:val="24"/>
          <w:szCs w:val="24"/>
        </w:rPr>
        <w:t xml:space="preserve"> </w:t>
      </w:r>
      <w:r w:rsidRPr="006D35B6">
        <w:rPr>
          <w:sz w:val="24"/>
          <w:szCs w:val="24"/>
        </w:rPr>
        <w:t xml:space="preserve"> «Химия. Рабочие     программы. Предметная линия учебни</w:t>
      </w:r>
      <w:r w:rsidRPr="006D35B6">
        <w:rPr>
          <w:sz w:val="24"/>
          <w:szCs w:val="24"/>
        </w:rPr>
        <w:softHyphen/>
        <w:t xml:space="preserve">ков Г. Е. Рудзитиса, Ф. Г. Фельдмана. 10-11 классы»:  пособие для учителей </w:t>
      </w:r>
      <w:proofErr w:type="spellStart"/>
      <w:r w:rsidRPr="006D35B6">
        <w:rPr>
          <w:sz w:val="24"/>
          <w:szCs w:val="24"/>
        </w:rPr>
        <w:t>общеобразоват</w:t>
      </w:r>
      <w:proofErr w:type="spellEnd"/>
      <w:r w:rsidRPr="006D35B6">
        <w:rPr>
          <w:sz w:val="24"/>
          <w:szCs w:val="24"/>
        </w:rPr>
        <w:t xml:space="preserve">. организаций / Н. Н. </w:t>
      </w:r>
      <w:proofErr w:type="spellStart"/>
      <w:r w:rsidRPr="006D35B6">
        <w:rPr>
          <w:sz w:val="24"/>
          <w:szCs w:val="24"/>
        </w:rPr>
        <w:t>Гара</w:t>
      </w:r>
      <w:proofErr w:type="spellEnd"/>
      <w:r w:rsidRPr="006D35B6">
        <w:rPr>
          <w:sz w:val="24"/>
          <w:szCs w:val="24"/>
        </w:rPr>
        <w:t xml:space="preserve">. — 2-е изд., доп. — М.:  Просвещение, 2011.  </w:t>
      </w:r>
    </w:p>
    <w:p w:rsidR="006D35B6" w:rsidRDefault="00F42D03" w:rsidP="00F42D0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340"/>
        <w:contextualSpacing/>
        <w:jc w:val="both"/>
        <w:rPr>
          <w:sz w:val="24"/>
          <w:szCs w:val="24"/>
        </w:rPr>
      </w:pPr>
      <w:r w:rsidRPr="006D35B6">
        <w:rPr>
          <w:color w:val="000000"/>
          <w:sz w:val="24"/>
          <w:szCs w:val="24"/>
        </w:rPr>
        <w:t>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F42D03" w:rsidRPr="006D35B6" w:rsidRDefault="00F42D03" w:rsidP="00F42D0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340"/>
        <w:contextualSpacing/>
        <w:jc w:val="both"/>
        <w:rPr>
          <w:sz w:val="24"/>
          <w:szCs w:val="24"/>
        </w:rPr>
      </w:pPr>
      <w:r w:rsidRPr="006D35B6">
        <w:rPr>
          <w:color w:val="000000"/>
          <w:sz w:val="24"/>
          <w:szCs w:val="24"/>
        </w:rPr>
        <w:t>Учебного плана МБОУ «</w:t>
      </w:r>
      <w:proofErr w:type="spellStart"/>
      <w:r w:rsidRPr="006D35B6">
        <w:rPr>
          <w:color w:val="000000"/>
          <w:sz w:val="24"/>
          <w:szCs w:val="24"/>
        </w:rPr>
        <w:t>Угловская</w:t>
      </w:r>
      <w:proofErr w:type="spellEnd"/>
      <w:r w:rsidRPr="006D35B6">
        <w:rPr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F42D03" w:rsidRPr="00F42D03" w:rsidRDefault="00F42D03" w:rsidP="00F42D03">
      <w:pPr>
        <w:jc w:val="both"/>
        <w:rPr>
          <w:sz w:val="24"/>
          <w:szCs w:val="24"/>
        </w:rPr>
      </w:pPr>
    </w:p>
    <w:p w:rsidR="00F42D03" w:rsidRPr="00F42D03" w:rsidRDefault="00F42D03" w:rsidP="00F42D03">
      <w:pPr>
        <w:pStyle w:val="a4"/>
        <w:autoSpaceDE w:val="0"/>
        <w:autoSpaceDN w:val="0"/>
        <w:adjustRightInd w:val="0"/>
        <w:ind w:left="0" w:right="-144"/>
        <w:jc w:val="both"/>
        <w:rPr>
          <w:bCs/>
          <w:sz w:val="24"/>
          <w:szCs w:val="24"/>
        </w:rPr>
      </w:pPr>
      <w:r w:rsidRPr="00F42D03">
        <w:rPr>
          <w:rFonts w:eastAsia="Calibri"/>
          <w:sz w:val="24"/>
          <w:szCs w:val="24"/>
        </w:rPr>
        <w:t xml:space="preserve">    Рабочая программа включает содержательный минимум и составлена из расчета часов, указанных в базисном учебном плане (</w:t>
      </w:r>
      <w:r w:rsidRPr="00F42D03">
        <w:rPr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F42D03">
        <w:rPr>
          <w:rFonts w:eastAsia="Calibri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F42D03">
        <w:rPr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F42D03">
        <w:rPr>
          <w:rFonts w:eastAsia="Calibri"/>
          <w:sz w:val="24"/>
          <w:szCs w:val="24"/>
        </w:rPr>
        <w:t>. Включает     планируемые предметные результаты освоения предмета «Химия» в 10 классе.</w:t>
      </w:r>
      <w:r w:rsidRPr="00F42D03">
        <w:rPr>
          <w:rFonts w:eastAsia="Calibri"/>
          <w:b/>
          <w:sz w:val="24"/>
          <w:szCs w:val="24"/>
        </w:rPr>
        <w:t xml:space="preserve">                                                                  </w:t>
      </w:r>
      <w:r w:rsidRPr="00F42D03">
        <w:rPr>
          <w:rFonts w:eastAsia="Calibri"/>
          <w:sz w:val="24"/>
          <w:szCs w:val="24"/>
        </w:rPr>
        <w:t xml:space="preserve">Учебник: </w:t>
      </w:r>
      <w:r w:rsidRPr="00F42D03">
        <w:rPr>
          <w:bCs/>
          <w:sz w:val="24"/>
          <w:szCs w:val="24"/>
        </w:rPr>
        <w:t xml:space="preserve">Химия. 10. Г.Е.Рудзитис, </w:t>
      </w:r>
      <w:proofErr w:type="spellStart"/>
      <w:r w:rsidRPr="00F42D03">
        <w:rPr>
          <w:bCs/>
          <w:sz w:val="24"/>
          <w:szCs w:val="24"/>
        </w:rPr>
        <w:t>Ф.Г.Фельдман</w:t>
      </w:r>
      <w:proofErr w:type="gramStart"/>
      <w:r w:rsidRPr="00F42D03">
        <w:rPr>
          <w:bCs/>
          <w:sz w:val="24"/>
          <w:szCs w:val="24"/>
        </w:rPr>
        <w:t>.-</w:t>
      </w:r>
      <w:proofErr w:type="gramEnd"/>
      <w:r w:rsidRPr="00F42D03">
        <w:rPr>
          <w:bCs/>
          <w:sz w:val="24"/>
          <w:szCs w:val="24"/>
        </w:rPr>
        <w:t>М</w:t>
      </w:r>
      <w:proofErr w:type="spellEnd"/>
      <w:r w:rsidRPr="00F42D03">
        <w:rPr>
          <w:bCs/>
          <w:sz w:val="24"/>
          <w:szCs w:val="24"/>
        </w:rPr>
        <w:t>.: Просвещение, 2014.</w:t>
      </w:r>
    </w:p>
    <w:p w:rsidR="00F42D03" w:rsidRPr="00F42D03" w:rsidRDefault="00F42D03" w:rsidP="00F42D03">
      <w:pPr>
        <w:jc w:val="both"/>
        <w:rPr>
          <w:rFonts w:eastAsia="Calibri"/>
          <w:sz w:val="24"/>
          <w:szCs w:val="24"/>
        </w:rPr>
      </w:pPr>
      <w:r w:rsidRPr="00F42D03">
        <w:rPr>
          <w:rFonts w:eastAsia="Calibri"/>
          <w:sz w:val="24"/>
          <w:szCs w:val="24"/>
        </w:rPr>
        <w:t>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F42D03" w:rsidRPr="00F42D03" w:rsidRDefault="00F42D03" w:rsidP="00F42D03">
      <w:pPr>
        <w:jc w:val="both"/>
        <w:rPr>
          <w:rFonts w:eastAsia="Calibri"/>
          <w:sz w:val="24"/>
          <w:szCs w:val="24"/>
        </w:rPr>
      </w:pPr>
    </w:p>
    <w:p w:rsidR="00F42D03" w:rsidRPr="008832E9" w:rsidRDefault="00F42D03" w:rsidP="008832E9">
      <w:pPr>
        <w:shd w:val="clear" w:color="auto" w:fill="FFFFFF"/>
        <w:contextualSpacing/>
        <w:jc w:val="both"/>
        <w:rPr>
          <w:b/>
          <w:sz w:val="24"/>
          <w:szCs w:val="24"/>
        </w:rPr>
      </w:pPr>
      <w:r w:rsidRPr="008832E9">
        <w:rPr>
          <w:rFonts w:eastAsia="Calibri"/>
          <w:sz w:val="24"/>
          <w:szCs w:val="24"/>
        </w:rPr>
        <w:t xml:space="preserve">2. </w:t>
      </w:r>
      <w:r w:rsidRPr="008832E9">
        <w:rPr>
          <w:b/>
          <w:sz w:val="24"/>
          <w:szCs w:val="24"/>
        </w:rPr>
        <w:t>Основные цели и задачи данного курса</w:t>
      </w:r>
    </w:p>
    <w:p w:rsidR="00B002D7" w:rsidRPr="008832E9" w:rsidRDefault="00B002D7" w:rsidP="008832E9">
      <w:pPr>
        <w:pStyle w:val="2"/>
        <w:shd w:val="clear" w:color="auto" w:fill="auto"/>
        <w:spacing w:after="0" w:line="250" w:lineRule="exact"/>
        <w:ind w:left="20" w:right="20" w:firstLine="400"/>
        <w:jc w:val="both"/>
        <w:rPr>
          <w:sz w:val="24"/>
          <w:szCs w:val="24"/>
        </w:rPr>
      </w:pPr>
      <w:r w:rsidRPr="008832E9">
        <w:rPr>
          <w:sz w:val="24"/>
          <w:szCs w:val="24"/>
        </w:rPr>
        <w:t>Важнейшей задач</w:t>
      </w:r>
      <w:r w:rsidR="008832E9" w:rsidRPr="008832E9">
        <w:rPr>
          <w:sz w:val="24"/>
          <w:szCs w:val="24"/>
        </w:rPr>
        <w:t>ей</w:t>
      </w:r>
      <w:r w:rsidRPr="008832E9">
        <w:rPr>
          <w:sz w:val="24"/>
          <w:szCs w:val="24"/>
        </w:rPr>
        <w:t xml:space="preserve"> является подготов</w:t>
      </w:r>
      <w:r w:rsidRPr="008832E9">
        <w:rPr>
          <w:sz w:val="24"/>
          <w:szCs w:val="24"/>
        </w:rPr>
        <w:softHyphen/>
        <w:t xml:space="preserve">ка </w:t>
      </w:r>
      <w:proofErr w:type="gramStart"/>
      <w:r w:rsidRPr="008832E9">
        <w:rPr>
          <w:sz w:val="24"/>
          <w:szCs w:val="24"/>
        </w:rPr>
        <w:t>обучающихся</w:t>
      </w:r>
      <w:proofErr w:type="gramEnd"/>
      <w:r w:rsidRPr="008832E9">
        <w:rPr>
          <w:sz w:val="24"/>
          <w:szCs w:val="24"/>
        </w:rPr>
        <w:t xml:space="preserve"> к осознанному и ответственному выбору жиз</w:t>
      </w:r>
      <w:r w:rsidRPr="008832E9">
        <w:rPr>
          <w:sz w:val="24"/>
          <w:szCs w:val="24"/>
        </w:rPr>
        <w:softHyphen/>
        <w:t xml:space="preserve">ненного и профессионального пути. Обучающиеся должны научиться </w:t>
      </w:r>
      <w:proofErr w:type="gramStart"/>
      <w:r w:rsidRPr="008832E9">
        <w:rPr>
          <w:sz w:val="24"/>
          <w:szCs w:val="24"/>
        </w:rPr>
        <w:t>самостоятельно</w:t>
      </w:r>
      <w:proofErr w:type="gramEnd"/>
      <w:r w:rsidRPr="008832E9">
        <w:rPr>
          <w:sz w:val="24"/>
          <w:szCs w:val="24"/>
        </w:rPr>
        <w:t xml:space="preserve"> ставить цели и определять пути их достижения, использовать приобретённый в школе опыт дея</w:t>
      </w:r>
      <w:r w:rsidRPr="008832E9">
        <w:rPr>
          <w:sz w:val="24"/>
          <w:szCs w:val="24"/>
        </w:rPr>
        <w:softHyphen/>
        <w:t>тельности в реальной жизни, за рамками учебного процесса.</w:t>
      </w:r>
    </w:p>
    <w:p w:rsidR="00B002D7" w:rsidRPr="008832E9" w:rsidRDefault="00B002D7" w:rsidP="008832E9">
      <w:pPr>
        <w:pStyle w:val="2"/>
        <w:shd w:val="clear" w:color="auto" w:fill="auto"/>
        <w:spacing w:after="0" w:line="250" w:lineRule="exact"/>
        <w:ind w:firstLine="0"/>
        <w:jc w:val="both"/>
        <w:rPr>
          <w:sz w:val="24"/>
          <w:szCs w:val="24"/>
        </w:rPr>
      </w:pPr>
      <w:r w:rsidRPr="008832E9">
        <w:rPr>
          <w:sz w:val="24"/>
          <w:szCs w:val="24"/>
        </w:rPr>
        <w:t>Главные цели среднего (полного) общего образования состоят:</w:t>
      </w:r>
    </w:p>
    <w:p w:rsidR="00B002D7" w:rsidRPr="008832E9" w:rsidRDefault="00B002D7" w:rsidP="008832E9">
      <w:pPr>
        <w:pStyle w:val="2"/>
        <w:numPr>
          <w:ilvl w:val="0"/>
          <w:numId w:val="3"/>
        </w:numPr>
        <w:shd w:val="clear" w:color="auto" w:fill="auto"/>
        <w:tabs>
          <w:tab w:val="left" w:pos="796"/>
        </w:tabs>
        <w:spacing w:after="0" w:line="250" w:lineRule="exact"/>
        <w:ind w:right="20"/>
        <w:jc w:val="both"/>
        <w:rPr>
          <w:sz w:val="24"/>
          <w:szCs w:val="24"/>
        </w:rPr>
      </w:pPr>
      <w:r w:rsidRPr="008832E9">
        <w:rPr>
          <w:sz w:val="24"/>
          <w:szCs w:val="24"/>
        </w:rPr>
        <w:t>в формировании целостного представления о мире, ос</w:t>
      </w:r>
      <w:r w:rsidRPr="008832E9">
        <w:rPr>
          <w:sz w:val="24"/>
          <w:szCs w:val="24"/>
        </w:rPr>
        <w:softHyphen/>
        <w:t>нованного на приобретённых знаниях, умениях и спо</w:t>
      </w:r>
      <w:r w:rsidRPr="008832E9">
        <w:rPr>
          <w:sz w:val="24"/>
          <w:szCs w:val="24"/>
        </w:rPr>
        <w:softHyphen/>
        <w:t>собах деятельности;</w:t>
      </w:r>
    </w:p>
    <w:p w:rsidR="00B002D7" w:rsidRPr="008832E9" w:rsidRDefault="008832E9" w:rsidP="008832E9">
      <w:pPr>
        <w:pStyle w:val="2"/>
        <w:numPr>
          <w:ilvl w:val="0"/>
          <w:numId w:val="3"/>
        </w:numPr>
        <w:shd w:val="clear" w:color="auto" w:fill="auto"/>
        <w:tabs>
          <w:tab w:val="left" w:pos="0"/>
        </w:tabs>
        <w:spacing w:after="0" w:line="250" w:lineRule="exact"/>
        <w:ind w:right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002D7" w:rsidRPr="008832E9">
        <w:rPr>
          <w:sz w:val="24"/>
          <w:szCs w:val="24"/>
        </w:rPr>
        <w:t>в приобретении опыта разнообразной деятельности, опыта познания и самопознания;</w:t>
      </w:r>
    </w:p>
    <w:p w:rsidR="00B002D7" w:rsidRPr="008832E9" w:rsidRDefault="00B002D7" w:rsidP="008832E9">
      <w:pPr>
        <w:pStyle w:val="2"/>
        <w:numPr>
          <w:ilvl w:val="0"/>
          <w:numId w:val="3"/>
        </w:numPr>
        <w:shd w:val="clear" w:color="auto" w:fill="auto"/>
        <w:tabs>
          <w:tab w:val="left" w:pos="815"/>
        </w:tabs>
        <w:spacing w:after="0" w:line="250" w:lineRule="exact"/>
        <w:ind w:right="20"/>
        <w:jc w:val="both"/>
        <w:rPr>
          <w:sz w:val="24"/>
          <w:szCs w:val="24"/>
        </w:rPr>
      </w:pPr>
      <w:r w:rsidRPr="008832E9">
        <w:rPr>
          <w:sz w:val="24"/>
          <w:szCs w:val="24"/>
        </w:rPr>
        <w:t>в подготовке к осуществлению осознанного выбора ин</w:t>
      </w:r>
      <w:r w:rsidRPr="008832E9">
        <w:rPr>
          <w:sz w:val="24"/>
          <w:szCs w:val="24"/>
        </w:rPr>
        <w:softHyphen/>
        <w:t>дивидуальной образовательной или профессиональной траектории.</w:t>
      </w:r>
    </w:p>
    <w:p w:rsidR="00B002D7" w:rsidRPr="008832E9" w:rsidRDefault="00B002D7" w:rsidP="008832E9">
      <w:pPr>
        <w:pStyle w:val="2"/>
        <w:shd w:val="clear" w:color="auto" w:fill="auto"/>
        <w:spacing w:after="0" w:line="250" w:lineRule="exact"/>
        <w:ind w:right="20" w:firstLine="0"/>
        <w:jc w:val="both"/>
        <w:rPr>
          <w:sz w:val="24"/>
          <w:szCs w:val="24"/>
        </w:rPr>
      </w:pPr>
      <w:r w:rsidRPr="008832E9">
        <w:rPr>
          <w:sz w:val="24"/>
          <w:szCs w:val="24"/>
        </w:rPr>
        <w:lastRenderedPageBreak/>
        <w:t>Целями изучения химии в средней (полной) школе явля</w:t>
      </w:r>
      <w:r w:rsidRPr="008832E9">
        <w:rPr>
          <w:sz w:val="24"/>
          <w:szCs w:val="24"/>
        </w:rPr>
        <w:softHyphen/>
        <w:t>ются:</w:t>
      </w:r>
    </w:p>
    <w:p w:rsidR="00B002D7" w:rsidRPr="008832E9" w:rsidRDefault="00B002D7" w:rsidP="008832E9">
      <w:pPr>
        <w:pStyle w:val="2"/>
        <w:numPr>
          <w:ilvl w:val="0"/>
          <w:numId w:val="1"/>
        </w:numPr>
        <w:shd w:val="clear" w:color="auto" w:fill="auto"/>
        <w:tabs>
          <w:tab w:val="left" w:pos="791"/>
        </w:tabs>
        <w:spacing w:after="0" w:line="250" w:lineRule="exact"/>
        <w:ind w:left="800" w:right="20" w:hanging="380"/>
        <w:jc w:val="both"/>
        <w:rPr>
          <w:sz w:val="24"/>
          <w:szCs w:val="24"/>
        </w:rPr>
      </w:pPr>
      <w:r w:rsidRPr="008832E9">
        <w:rPr>
          <w:sz w:val="24"/>
          <w:szCs w:val="24"/>
        </w:rPr>
        <w:t>формирование умения видеть и понимать ценность об</w:t>
      </w:r>
      <w:r w:rsidRPr="008832E9">
        <w:rPr>
          <w:sz w:val="24"/>
          <w:szCs w:val="24"/>
        </w:rPr>
        <w:softHyphen/>
        <w:t>разования, значимость химического знания для каждо</w:t>
      </w:r>
      <w:r w:rsidRPr="008832E9">
        <w:rPr>
          <w:sz w:val="24"/>
          <w:szCs w:val="24"/>
        </w:rPr>
        <w:softHyphen/>
        <w:t>го человека независимо от его профессиональной дея</w:t>
      </w:r>
      <w:r w:rsidRPr="008832E9">
        <w:rPr>
          <w:sz w:val="24"/>
          <w:szCs w:val="24"/>
        </w:rPr>
        <w:softHyphen/>
        <w:t>тельности; умение различать факты и оценки, сравнивать оценочные выводы, видеть их связь с кри</w:t>
      </w:r>
      <w:r w:rsidRPr="008832E9">
        <w:rPr>
          <w:sz w:val="24"/>
          <w:szCs w:val="24"/>
        </w:rPr>
        <w:softHyphen/>
        <w:t>териями оценок и связь критериев с определённой сис</w:t>
      </w:r>
      <w:r w:rsidRPr="008832E9">
        <w:rPr>
          <w:sz w:val="24"/>
          <w:szCs w:val="24"/>
        </w:rPr>
        <w:softHyphen/>
        <w:t>темой ценностей, формулировать и обосновывать соб</w:t>
      </w:r>
      <w:r w:rsidRPr="008832E9">
        <w:rPr>
          <w:sz w:val="24"/>
          <w:szCs w:val="24"/>
        </w:rPr>
        <w:softHyphen/>
        <w:t>ственную позицию;</w:t>
      </w:r>
    </w:p>
    <w:p w:rsidR="00B002D7" w:rsidRPr="008832E9" w:rsidRDefault="00B002D7" w:rsidP="008832E9">
      <w:pPr>
        <w:pStyle w:val="2"/>
        <w:numPr>
          <w:ilvl w:val="0"/>
          <w:numId w:val="1"/>
        </w:numPr>
        <w:shd w:val="clear" w:color="auto" w:fill="auto"/>
        <w:tabs>
          <w:tab w:val="left" w:pos="815"/>
        </w:tabs>
        <w:spacing w:after="0" w:line="250" w:lineRule="exact"/>
        <w:ind w:left="800" w:right="20" w:hanging="380"/>
        <w:jc w:val="both"/>
        <w:rPr>
          <w:sz w:val="24"/>
          <w:szCs w:val="24"/>
        </w:rPr>
      </w:pPr>
      <w:r w:rsidRPr="008832E9">
        <w:rPr>
          <w:sz w:val="24"/>
          <w:szCs w:val="24"/>
        </w:rPr>
        <w:t>формирование целостного представления о мире, пред</w:t>
      </w:r>
      <w:r w:rsidRPr="008832E9">
        <w:rPr>
          <w:sz w:val="24"/>
          <w:szCs w:val="24"/>
        </w:rPr>
        <w:softHyphen/>
        <w:t>ставления о роли хим</w:t>
      </w:r>
      <w:r w:rsidR="008832E9">
        <w:rPr>
          <w:sz w:val="24"/>
          <w:szCs w:val="24"/>
        </w:rPr>
        <w:t>ии в создании современной есте</w:t>
      </w:r>
      <w:r w:rsidRPr="008832E9">
        <w:rPr>
          <w:sz w:val="24"/>
          <w:szCs w:val="24"/>
        </w:rPr>
        <w:t>ственн</w:t>
      </w:r>
      <w:proofErr w:type="gramStart"/>
      <w:r w:rsidRPr="008832E9">
        <w:rPr>
          <w:sz w:val="24"/>
          <w:szCs w:val="24"/>
        </w:rPr>
        <w:t>о-</w:t>
      </w:r>
      <w:proofErr w:type="gramEnd"/>
      <w:r w:rsidR="008832E9">
        <w:rPr>
          <w:sz w:val="24"/>
          <w:szCs w:val="24"/>
        </w:rPr>
        <w:t xml:space="preserve"> </w:t>
      </w:r>
      <w:r w:rsidRPr="008832E9">
        <w:rPr>
          <w:sz w:val="24"/>
          <w:szCs w:val="24"/>
        </w:rPr>
        <w:t>научной картины мира, умения объяснять объекты и процессы окружающей действительности (природной, социальной, культурной, технической сре</w:t>
      </w:r>
      <w:r w:rsidRPr="008832E9">
        <w:rPr>
          <w:sz w:val="24"/>
          <w:szCs w:val="24"/>
        </w:rPr>
        <w:softHyphen/>
        <w:t>ды), используя для этого химические знания;</w:t>
      </w:r>
    </w:p>
    <w:p w:rsidR="00B002D7" w:rsidRPr="008832E9" w:rsidRDefault="00B002D7" w:rsidP="008832E9">
      <w:pPr>
        <w:pStyle w:val="2"/>
        <w:numPr>
          <w:ilvl w:val="0"/>
          <w:numId w:val="1"/>
        </w:numPr>
        <w:shd w:val="clear" w:color="auto" w:fill="auto"/>
        <w:tabs>
          <w:tab w:val="left" w:pos="815"/>
        </w:tabs>
        <w:spacing w:after="0" w:line="250" w:lineRule="exact"/>
        <w:ind w:left="800" w:right="20" w:hanging="380"/>
        <w:jc w:val="both"/>
        <w:rPr>
          <w:sz w:val="24"/>
          <w:szCs w:val="24"/>
        </w:rPr>
      </w:pPr>
      <w:r w:rsidRPr="008832E9">
        <w:rPr>
          <w:sz w:val="24"/>
          <w:szCs w:val="24"/>
        </w:rPr>
        <w:t>приобретение опыта разнообразной деятельности, опы</w:t>
      </w:r>
      <w:r w:rsidRPr="008832E9">
        <w:rPr>
          <w:sz w:val="24"/>
          <w:szCs w:val="24"/>
        </w:rPr>
        <w:softHyphen/>
        <w:t>та познания и самопознания, ключевых навыков (клю</w:t>
      </w:r>
      <w:r w:rsidRPr="008832E9">
        <w:rPr>
          <w:sz w:val="24"/>
          <w:szCs w:val="24"/>
        </w:rPr>
        <w:softHyphen/>
        <w:t>чевых компетентностей), имеющих универсальное зна</w:t>
      </w:r>
      <w:r w:rsidRPr="008832E9">
        <w:rPr>
          <w:sz w:val="24"/>
          <w:szCs w:val="24"/>
        </w:rPr>
        <w:softHyphen/>
        <w:t>чение для различных видов деятельности — навыков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</w:t>
      </w:r>
      <w:r w:rsidRPr="008832E9">
        <w:rPr>
          <w:sz w:val="24"/>
          <w:szCs w:val="24"/>
        </w:rPr>
        <w:softHyphen/>
        <w:t>щения с веществами в повседневной жизни.</w:t>
      </w:r>
    </w:p>
    <w:p w:rsidR="00F42D03" w:rsidRPr="00F42D03" w:rsidRDefault="00F42D03" w:rsidP="00F42D03">
      <w:pPr>
        <w:shd w:val="clear" w:color="auto" w:fill="FFFFFF"/>
        <w:contextualSpacing/>
        <w:jc w:val="both"/>
        <w:rPr>
          <w:color w:val="000000"/>
          <w:sz w:val="24"/>
          <w:szCs w:val="24"/>
          <w:shd w:val="clear" w:color="auto" w:fill="FFFFFF"/>
        </w:rPr>
      </w:pPr>
    </w:p>
    <w:p w:rsidR="00F42D03" w:rsidRPr="008832E9" w:rsidRDefault="008832E9" w:rsidP="008832E9">
      <w:pPr>
        <w:widowControl w:val="0"/>
        <w:autoSpaceDE w:val="0"/>
        <w:autoSpaceDN w:val="0"/>
        <w:adjustRightInd w:val="0"/>
        <w:ind w:right="-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="00F42D03" w:rsidRPr="008832E9">
        <w:rPr>
          <w:b/>
          <w:sz w:val="24"/>
          <w:szCs w:val="24"/>
        </w:rPr>
        <w:t>Согласно учебному плану МБОУ «</w:t>
      </w:r>
      <w:proofErr w:type="spellStart"/>
      <w:r w:rsidR="00F42D03" w:rsidRPr="008832E9">
        <w:rPr>
          <w:b/>
          <w:sz w:val="24"/>
          <w:szCs w:val="24"/>
        </w:rPr>
        <w:t>Угловская</w:t>
      </w:r>
      <w:proofErr w:type="spellEnd"/>
      <w:r w:rsidR="00F42D03" w:rsidRPr="008832E9">
        <w:rPr>
          <w:b/>
          <w:sz w:val="24"/>
          <w:szCs w:val="24"/>
        </w:rPr>
        <w:t xml:space="preserve"> СОШ»  программа по химии рассчитана на 34 часа (1 раз в неделю)</w:t>
      </w:r>
    </w:p>
    <w:p w:rsidR="008832E9" w:rsidRPr="008832E9" w:rsidRDefault="008832E9" w:rsidP="008832E9">
      <w:pPr>
        <w:pStyle w:val="a4"/>
        <w:widowControl w:val="0"/>
        <w:autoSpaceDE w:val="0"/>
        <w:autoSpaceDN w:val="0"/>
        <w:adjustRightInd w:val="0"/>
        <w:ind w:right="-20"/>
        <w:jc w:val="both"/>
        <w:rPr>
          <w:b/>
          <w:sz w:val="24"/>
          <w:szCs w:val="24"/>
        </w:rPr>
      </w:pPr>
    </w:p>
    <w:p w:rsidR="00F42D03" w:rsidRPr="008832E9" w:rsidRDefault="008832E9" w:rsidP="008832E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F42D03" w:rsidRPr="008832E9">
        <w:rPr>
          <w:b/>
          <w:sz w:val="24"/>
          <w:szCs w:val="24"/>
        </w:rPr>
        <w:t xml:space="preserve">Основные  разделы дисциплины </w:t>
      </w:r>
    </w:p>
    <w:p w:rsidR="008832E9" w:rsidRPr="008832E9" w:rsidRDefault="008832E9" w:rsidP="008832E9">
      <w:pPr>
        <w:pStyle w:val="a4"/>
        <w:jc w:val="both"/>
        <w:rPr>
          <w:b/>
          <w:sz w:val="24"/>
          <w:szCs w:val="24"/>
        </w:rPr>
      </w:pPr>
    </w:p>
    <w:tbl>
      <w:tblPr>
        <w:tblStyle w:val="a5"/>
        <w:tblW w:w="9781" w:type="dxa"/>
        <w:tblInd w:w="250" w:type="dxa"/>
        <w:tblLayout w:type="fixed"/>
        <w:tblLook w:val="01E0"/>
      </w:tblPr>
      <w:tblGrid>
        <w:gridCol w:w="1042"/>
        <w:gridCol w:w="6451"/>
        <w:gridCol w:w="1456"/>
        <w:gridCol w:w="832"/>
      </w:tblGrid>
      <w:tr w:rsidR="00F42D03" w:rsidRPr="00F42D03" w:rsidTr="009C0E9E">
        <w:trPr>
          <w:trHeight w:val="571"/>
        </w:trPr>
        <w:tc>
          <w:tcPr>
            <w:tcW w:w="709" w:type="dxa"/>
            <w:vMerge w:val="restart"/>
          </w:tcPr>
          <w:p w:rsidR="00F42D03" w:rsidRPr="00F42D03" w:rsidRDefault="00F42D03" w:rsidP="009C0E9E">
            <w:pPr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№</w:t>
            </w:r>
            <w:r w:rsidRPr="00F42D03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394" w:type="dxa"/>
            <w:vMerge w:val="restart"/>
          </w:tcPr>
          <w:p w:rsidR="00F42D03" w:rsidRPr="00F42D03" w:rsidRDefault="00F42D03" w:rsidP="009C0E9E">
            <w:pPr>
              <w:jc w:val="center"/>
              <w:rPr>
                <w:sz w:val="24"/>
                <w:szCs w:val="24"/>
              </w:rPr>
            </w:pPr>
          </w:p>
          <w:p w:rsidR="00F42D03" w:rsidRPr="00F42D03" w:rsidRDefault="00F42D03" w:rsidP="009C0E9E">
            <w:pPr>
              <w:jc w:val="center"/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Тема раздела</w:t>
            </w:r>
          </w:p>
          <w:p w:rsidR="00F42D03" w:rsidRPr="00F42D03" w:rsidRDefault="00F42D03" w:rsidP="009C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F42D03" w:rsidRPr="00F42D03" w:rsidRDefault="00F42D03" w:rsidP="008832E9">
            <w:pPr>
              <w:jc w:val="center"/>
              <w:rPr>
                <w:sz w:val="24"/>
                <w:szCs w:val="24"/>
              </w:rPr>
            </w:pPr>
          </w:p>
          <w:p w:rsidR="00F42D03" w:rsidRPr="00F42D03" w:rsidRDefault="00F42D03" w:rsidP="008832E9">
            <w:pPr>
              <w:jc w:val="center"/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Кол-во часов</w:t>
            </w:r>
          </w:p>
        </w:tc>
      </w:tr>
      <w:tr w:rsidR="00F42D03" w:rsidRPr="00F42D03" w:rsidTr="009C0E9E">
        <w:trPr>
          <w:trHeight w:val="565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42D03" w:rsidRPr="00F42D03" w:rsidRDefault="00F42D03" w:rsidP="009C0E9E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F42D03" w:rsidRPr="00F42D03" w:rsidRDefault="00F42D03" w:rsidP="009C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</w:tcPr>
          <w:p w:rsidR="00F42D03" w:rsidRPr="00F42D03" w:rsidRDefault="00F42D03" w:rsidP="008832E9">
            <w:pPr>
              <w:jc w:val="center"/>
              <w:rPr>
                <w:sz w:val="24"/>
                <w:szCs w:val="24"/>
              </w:rPr>
            </w:pPr>
          </w:p>
        </w:tc>
      </w:tr>
      <w:tr w:rsidR="00F42D03" w:rsidRPr="00F42D03" w:rsidTr="009C0E9E">
        <w:trPr>
          <w:trHeight w:val="258"/>
        </w:trPr>
        <w:tc>
          <w:tcPr>
            <w:tcW w:w="709" w:type="dxa"/>
          </w:tcPr>
          <w:p w:rsidR="00F42D03" w:rsidRPr="00F42D03" w:rsidRDefault="00F42D03" w:rsidP="009C0E9E">
            <w:pPr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42D03" w:rsidRPr="00F42D03" w:rsidRDefault="00F42D03" w:rsidP="009C0E9E">
            <w:pPr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Теоретические основы органической химии</w:t>
            </w:r>
          </w:p>
          <w:p w:rsidR="00F42D03" w:rsidRPr="00F42D03" w:rsidRDefault="00F42D03" w:rsidP="009C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D03" w:rsidRPr="00F42D03" w:rsidRDefault="00F42D03" w:rsidP="008832E9">
            <w:pPr>
              <w:jc w:val="center"/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2</w:t>
            </w:r>
          </w:p>
        </w:tc>
      </w:tr>
      <w:tr w:rsidR="00F42D03" w:rsidRPr="00F42D03" w:rsidTr="009C0E9E">
        <w:trPr>
          <w:trHeight w:val="243"/>
        </w:trPr>
        <w:tc>
          <w:tcPr>
            <w:tcW w:w="709" w:type="dxa"/>
          </w:tcPr>
          <w:p w:rsidR="00F42D03" w:rsidRPr="00F42D03" w:rsidRDefault="00F42D03" w:rsidP="009C0E9E">
            <w:pPr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F42D03" w:rsidRPr="00F42D03" w:rsidRDefault="00F42D03" w:rsidP="009C0E9E">
            <w:pPr>
              <w:pStyle w:val="a4"/>
              <w:widowControl w:val="0"/>
              <w:overflowPunct w:val="0"/>
              <w:autoSpaceDE w:val="0"/>
              <w:autoSpaceDN w:val="0"/>
              <w:adjustRightInd w:val="0"/>
              <w:spacing w:after="128"/>
              <w:ind w:left="0" w:right="20"/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Углеводороды</w:t>
            </w:r>
          </w:p>
          <w:p w:rsidR="00F42D03" w:rsidRPr="00F42D03" w:rsidRDefault="00F42D03" w:rsidP="009C0E9E">
            <w:pPr>
              <w:pStyle w:val="a4"/>
              <w:widowControl w:val="0"/>
              <w:overflowPunct w:val="0"/>
              <w:autoSpaceDE w:val="0"/>
              <w:autoSpaceDN w:val="0"/>
              <w:adjustRightInd w:val="0"/>
              <w:spacing w:after="128"/>
              <w:ind w:left="0" w:right="20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D03" w:rsidRPr="00F42D03" w:rsidRDefault="00F42D03" w:rsidP="008832E9">
            <w:pPr>
              <w:jc w:val="center"/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13</w:t>
            </w:r>
          </w:p>
        </w:tc>
      </w:tr>
      <w:tr w:rsidR="00F42D03" w:rsidRPr="00F42D03" w:rsidTr="009C0E9E">
        <w:trPr>
          <w:trHeight w:val="691"/>
        </w:trPr>
        <w:tc>
          <w:tcPr>
            <w:tcW w:w="709" w:type="dxa"/>
          </w:tcPr>
          <w:p w:rsidR="00F42D03" w:rsidRPr="00F42D03" w:rsidRDefault="00F42D03" w:rsidP="009C0E9E">
            <w:pPr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F42D03" w:rsidRPr="00F42D03" w:rsidRDefault="00F42D03" w:rsidP="009C0E9E">
            <w:pPr>
              <w:pStyle w:val="a4"/>
              <w:widowControl w:val="0"/>
              <w:overflowPunct w:val="0"/>
              <w:autoSpaceDE w:val="0"/>
              <w:autoSpaceDN w:val="0"/>
              <w:adjustRightInd w:val="0"/>
              <w:spacing w:after="128"/>
              <w:ind w:left="0" w:right="20"/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 xml:space="preserve">Кислородсодержащие органические вещества </w:t>
            </w:r>
          </w:p>
        </w:tc>
        <w:tc>
          <w:tcPr>
            <w:tcW w:w="992" w:type="dxa"/>
            <w:tcBorders>
              <w:right w:val="nil"/>
            </w:tcBorders>
          </w:tcPr>
          <w:p w:rsidR="00F42D03" w:rsidRPr="00F42D03" w:rsidRDefault="008832E9" w:rsidP="00883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="00F42D03" w:rsidRPr="00F42D03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nil"/>
            </w:tcBorders>
          </w:tcPr>
          <w:p w:rsidR="00F42D03" w:rsidRPr="00F42D03" w:rsidRDefault="00F42D03" w:rsidP="008832E9">
            <w:pPr>
              <w:jc w:val="center"/>
              <w:rPr>
                <w:sz w:val="24"/>
                <w:szCs w:val="24"/>
              </w:rPr>
            </w:pPr>
          </w:p>
        </w:tc>
      </w:tr>
      <w:tr w:rsidR="00F42D03" w:rsidRPr="00F42D03" w:rsidTr="009C0E9E">
        <w:trPr>
          <w:trHeight w:val="319"/>
        </w:trPr>
        <w:tc>
          <w:tcPr>
            <w:tcW w:w="709" w:type="dxa"/>
          </w:tcPr>
          <w:p w:rsidR="00F42D03" w:rsidRPr="00F42D03" w:rsidRDefault="00F42D03" w:rsidP="009C0E9E">
            <w:pPr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F42D03" w:rsidRPr="00F42D03" w:rsidRDefault="00F42D03" w:rsidP="009C0E9E">
            <w:pPr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Азотсодержащие органические вещества. Полимеры</w:t>
            </w:r>
          </w:p>
          <w:p w:rsidR="00F42D03" w:rsidRPr="00F42D03" w:rsidRDefault="00F42D03" w:rsidP="009C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D03" w:rsidRPr="00F42D03" w:rsidRDefault="00F42D03" w:rsidP="008832E9">
            <w:pPr>
              <w:jc w:val="center"/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5</w:t>
            </w:r>
          </w:p>
        </w:tc>
      </w:tr>
      <w:tr w:rsidR="00F42D03" w:rsidRPr="00F42D03" w:rsidTr="009C0E9E">
        <w:trPr>
          <w:trHeight w:val="365"/>
        </w:trPr>
        <w:tc>
          <w:tcPr>
            <w:tcW w:w="709" w:type="dxa"/>
          </w:tcPr>
          <w:p w:rsidR="00F42D03" w:rsidRPr="00F42D03" w:rsidRDefault="00F42D03" w:rsidP="009C0E9E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42D03" w:rsidRPr="00F42D03" w:rsidRDefault="00F42D03" w:rsidP="009C0E9E">
            <w:pPr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Повторение и обобщение</w:t>
            </w:r>
          </w:p>
          <w:p w:rsidR="00F42D03" w:rsidRPr="00F42D03" w:rsidRDefault="00F42D03" w:rsidP="009C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D03" w:rsidRPr="00F42D03" w:rsidRDefault="00F42D03" w:rsidP="008832E9">
            <w:pPr>
              <w:jc w:val="center"/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1</w:t>
            </w:r>
          </w:p>
        </w:tc>
      </w:tr>
      <w:tr w:rsidR="00F42D03" w:rsidRPr="00F42D03" w:rsidTr="009C0E9E">
        <w:trPr>
          <w:trHeight w:val="197"/>
        </w:trPr>
        <w:tc>
          <w:tcPr>
            <w:tcW w:w="709" w:type="dxa"/>
          </w:tcPr>
          <w:p w:rsidR="00F42D03" w:rsidRPr="00F42D03" w:rsidRDefault="00F42D03" w:rsidP="009C0E9E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42D03" w:rsidRPr="00F42D03" w:rsidRDefault="00F42D03" w:rsidP="009C0E9E">
            <w:pPr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Всего:</w:t>
            </w:r>
          </w:p>
          <w:p w:rsidR="00F42D03" w:rsidRPr="00F42D03" w:rsidRDefault="00F42D03" w:rsidP="009C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42D03" w:rsidRPr="00F42D03" w:rsidRDefault="00F42D03" w:rsidP="008832E9">
            <w:pPr>
              <w:jc w:val="center"/>
              <w:rPr>
                <w:b/>
                <w:sz w:val="24"/>
                <w:szCs w:val="24"/>
              </w:rPr>
            </w:pPr>
            <w:r w:rsidRPr="00F42D03">
              <w:rPr>
                <w:b/>
                <w:sz w:val="24"/>
                <w:szCs w:val="24"/>
              </w:rPr>
              <w:t>34</w:t>
            </w:r>
          </w:p>
        </w:tc>
      </w:tr>
    </w:tbl>
    <w:p w:rsidR="00F42D03" w:rsidRPr="00F42D03" w:rsidRDefault="00F42D03" w:rsidP="00F42D03">
      <w:pPr>
        <w:widowControl w:val="0"/>
        <w:autoSpaceDE w:val="0"/>
        <w:autoSpaceDN w:val="0"/>
        <w:adjustRightInd w:val="0"/>
        <w:ind w:right="-20"/>
        <w:jc w:val="both"/>
        <w:rPr>
          <w:b/>
          <w:sz w:val="24"/>
          <w:szCs w:val="24"/>
        </w:rPr>
      </w:pPr>
    </w:p>
    <w:p w:rsidR="00F42D03" w:rsidRPr="00F42D03" w:rsidRDefault="00F42D03" w:rsidP="00F42D03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42D03">
        <w:rPr>
          <w:b/>
          <w:bCs/>
          <w:sz w:val="24"/>
          <w:szCs w:val="24"/>
        </w:rPr>
        <w:t>5.</w:t>
      </w:r>
      <w:r w:rsidRPr="00F42D03">
        <w:rPr>
          <w:bCs/>
          <w:sz w:val="24"/>
          <w:szCs w:val="24"/>
        </w:rPr>
        <w:t xml:space="preserve"> </w:t>
      </w:r>
      <w:r w:rsidRPr="00F42D03">
        <w:rPr>
          <w:b/>
          <w:bCs/>
          <w:color w:val="000000"/>
          <w:sz w:val="24"/>
          <w:szCs w:val="24"/>
        </w:rPr>
        <w:t xml:space="preserve">Формы контроля </w:t>
      </w:r>
    </w:p>
    <w:p w:rsidR="00F42D03" w:rsidRPr="00F42D03" w:rsidRDefault="00F42D03" w:rsidP="00F42D03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42D03">
        <w:rPr>
          <w:color w:val="000000"/>
          <w:sz w:val="24"/>
          <w:szCs w:val="24"/>
        </w:rPr>
        <w:t>Входной, промежуточный и итоговый.</w:t>
      </w:r>
    </w:p>
    <w:p w:rsidR="00F42D03" w:rsidRPr="00F42D03" w:rsidRDefault="00F42D03" w:rsidP="00F42D03">
      <w:pPr>
        <w:autoSpaceDE w:val="0"/>
        <w:autoSpaceDN w:val="0"/>
        <w:adjustRightInd w:val="0"/>
        <w:spacing w:before="20" w:after="20"/>
        <w:contextualSpacing/>
        <w:jc w:val="both"/>
        <w:rPr>
          <w:bCs/>
          <w:sz w:val="24"/>
          <w:szCs w:val="24"/>
        </w:rPr>
      </w:pPr>
    </w:p>
    <w:p w:rsidR="00F42D03" w:rsidRPr="00F42D03" w:rsidRDefault="00F42D03" w:rsidP="00F42D03">
      <w:pPr>
        <w:autoSpaceDE w:val="0"/>
        <w:autoSpaceDN w:val="0"/>
        <w:adjustRightInd w:val="0"/>
        <w:spacing w:before="20" w:after="20"/>
        <w:contextualSpacing/>
        <w:jc w:val="both"/>
        <w:rPr>
          <w:bCs/>
          <w:sz w:val="24"/>
          <w:szCs w:val="24"/>
        </w:rPr>
      </w:pPr>
      <w:r w:rsidRPr="00F42D03">
        <w:rPr>
          <w:bCs/>
          <w:sz w:val="24"/>
          <w:szCs w:val="24"/>
        </w:rPr>
        <w:t>Практические работы – 2</w:t>
      </w:r>
    </w:p>
    <w:p w:rsidR="00F42D03" w:rsidRPr="00F42D03" w:rsidRDefault="00F42D03" w:rsidP="00F42D03">
      <w:pPr>
        <w:autoSpaceDE w:val="0"/>
        <w:autoSpaceDN w:val="0"/>
        <w:adjustRightInd w:val="0"/>
        <w:spacing w:before="20" w:after="20"/>
        <w:contextualSpacing/>
        <w:jc w:val="both"/>
        <w:rPr>
          <w:bCs/>
          <w:sz w:val="24"/>
          <w:szCs w:val="24"/>
        </w:rPr>
      </w:pPr>
      <w:r w:rsidRPr="00F42D03">
        <w:rPr>
          <w:bCs/>
          <w:sz w:val="24"/>
          <w:szCs w:val="24"/>
        </w:rPr>
        <w:t xml:space="preserve">Контрольные работы -2             </w:t>
      </w:r>
    </w:p>
    <w:p w:rsidR="008832E9" w:rsidRDefault="008832E9" w:rsidP="00F42D03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</w:p>
    <w:p w:rsidR="008455C9" w:rsidRDefault="008455C9" w:rsidP="00F42D03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</w:p>
    <w:p w:rsidR="008455C9" w:rsidRDefault="008455C9" w:rsidP="00F42D03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</w:p>
    <w:p w:rsidR="008455C9" w:rsidRDefault="008455C9" w:rsidP="00F42D03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</w:p>
    <w:p w:rsidR="008455C9" w:rsidRDefault="008455C9" w:rsidP="00F42D03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</w:p>
    <w:p w:rsidR="008455C9" w:rsidRDefault="008455C9" w:rsidP="00F42D03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</w:p>
    <w:p w:rsidR="008455C9" w:rsidRDefault="008455C9" w:rsidP="00F42D03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</w:p>
    <w:p w:rsidR="008455C9" w:rsidRDefault="008455C9" w:rsidP="00F42D03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</w:p>
    <w:p w:rsidR="008455C9" w:rsidRDefault="008455C9" w:rsidP="00F42D03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</w:p>
    <w:p w:rsidR="008455C9" w:rsidRDefault="008455C9" w:rsidP="00F42D03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</w:p>
    <w:p w:rsidR="008455C9" w:rsidRDefault="008455C9" w:rsidP="00F42D03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</w:p>
    <w:p w:rsidR="008455C9" w:rsidRDefault="008455C9" w:rsidP="00F42D03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</w:p>
    <w:p w:rsidR="008455C9" w:rsidRDefault="008455C9" w:rsidP="00F42D03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</w:p>
    <w:p w:rsidR="008455C9" w:rsidRDefault="008455C9" w:rsidP="00F42D03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</w:p>
    <w:p w:rsidR="00F42D03" w:rsidRPr="00F42D03" w:rsidRDefault="00F42D03" w:rsidP="00F42D03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  <w:r w:rsidRPr="00F42D03">
        <w:rPr>
          <w:b/>
          <w:sz w:val="24"/>
          <w:szCs w:val="24"/>
        </w:rPr>
        <w:t>Формы и темы контроля</w:t>
      </w:r>
    </w:p>
    <w:p w:rsidR="00F42D03" w:rsidRPr="00F42D03" w:rsidRDefault="00F42D03" w:rsidP="00F42D03">
      <w:pPr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3544"/>
        <w:gridCol w:w="6521"/>
      </w:tblGrid>
      <w:tr w:rsidR="00F42D03" w:rsidRPr="00F42D03" w:rsidTr="009C0E9E">
        <w:tc>
          <w:tcPr>
            <w:tcW w:w="3544" w:type="dxa"/>
          </w:tcPr>
          <w:p w:rsidR="00F42D03" w:rsidRPr="00F42D03" w:rsidRDefault="00F42D03" w:rsidP="009C0E9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Формы контроля</w:t>
            </w:r>
          </w:p>
        </w:tc>
        <w:tc>
          <w:tcPr>
            <w:tcW w:w="6521" w:type="dxa"/>
          </w:tcPr>
          <w:p w:rsidR="00F42D03" w:rsidRPr="00F42D03" w:rsidRDefault="00F42D03" w:rsidP="009C0E9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Тема контроля</w:t>
            </w:r>
          </w:p>
        </w:tc>
      </w:tr>
      <w:tr w:rsidR="00F42D03" w:rsidRPr="00F42D03" w:rsidTr="008455C9">
        <w:trPr>
          <w:trHeight w:val="2829"/>
        </w:trPr>
        <w:tc>
          <w:tcPr>
            <w:tcW w:w="3544" w:type="dxa"/>
          </w:tcPr>
          <w:p w:rsidR="00F42D03" w:rsidRPr="00F42D03" w:rsidRDefault="00F42D03" w:rsidP="009C0E9E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F42D03" w:rsidRPr="00F42D03" w:rsidRDefault="00F42D03" w:rsidP="00F42D0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 xml:space="preserve">Контрольная работа №1 </w:t>
            </w:r>
          </w:p>
          <w:p w:rsidR="00F42D03" w:rsidRPr="00F42D03" w:rsidRDefault="00F42D03" w:rsidP="009C0E9E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F42D03" w:rsidRPr="00F42D03" w:rsidRDefault="00F42D03" w:rsidP="009C0E9E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Практическая работа № 1.</w:t>
            </w:r>
          </w:p>
          <w:p w:rsidR="00F42D03" w:rsidRPr="00F42D03" w:rsidRDefault="00F42D03" w:rsidP="009C0E9E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F42D03" w:rsidRPr="00F42D03" w:rsidRDefault="00F42D03" w:rsidP="00F42D0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F42D03" w:rsidRPr="00F42D03" w:rsidRDefault="00F42D03" w:rsidP="00F42D03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Контрольная работа №2.</w:t>
            </w:r>
          </w:p>
          <w:p w:rsidR="00F42D03" w:rsidRPr="00F42D03" w:rsidRDefault="00F42D03" w:rsidP="009C0E9E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F42D03" w:rsidRPr="00F42D03" w:rsidRDefault="00F42D03" w:rsidP="009C0E9E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Практическая работа № 2.</w:t>
            </w:r>
          </w:p>
          <w:p w:rsidR="00F42D03" w:rsidRPr="00F42D03" w:rsidRDefault="00F42D03" w:rsidP="009C0E9E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F42D03" w:rsidRPr="00F42D03" w:rsidRDefault="00F42D03" w:rsidP="009C0E9E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F42D03" w:rsidRPr="00F42D03" w:rsidRDefault="00F42D03" w:rsidP="009C0E9E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F42D03" w:rsidRPr="00F42D03" w:rsidRDefault="00F42D03" w:rsidP="009C0E9E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F42D03" w:rsidRPr="00F42D03" w:rsidRDefault="00F42D03" w:rsidP="009C0E9E">
            <w:pPr>
              <w:contextualSpacing/>
              <w:jc w:val="both"/>
              <w:rPr>
                <w:bCs/>
                <w:sz w:val="24"/>
                <w:szCs w:val="24"/>
              </w:rPr>
            </w:pPr>
          </w:p>
          <w:p w:rsidR="00F42D03" w:rsidRPr="00F42D03" w:rsidRDefault="00F42D03" w:rsidP="009C0E9E">
            <w:pPr>
              <w:contextualSpacing/>
              <w:jc w:val="both"/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«Углеводороды»</w:t>
            </w:r>
          </w:p>
          <w:p w:rsidR="00F42D03" w:rsidRPr="00F42D03" w:rsidRDefault="00F42D03" w:rsidP="009C0E9E">
            <w:pPr>
              <w:contextualSpacing/>
              <w:jc w:val="both"/>
              <w:rPr>
                <w:sz w:val="24"/>
                <w:szCs w:val="24"/>
              </w:rPr>
            </w:pPr>
          </w:p>
          <w:p w:rsidR="00F42D03" w:rsidRPr="00F42D03" w:rsidRDefault="00F42D03" w:rsidP="00F42D03">
            <w:pPr>
              <w:contextualSpacing/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Решение экспериментальных задач по теме «Кислородсодержащие органические вещества»</w:t>
            </w:r>
          </w:p>
          <w:p w:rsidR="00F42D03" w:rsidRPr="00F42D03" w:rsidRDefault="00F42D03" w:rsidP="00F42D03">
            <w:pPr>
              <w:contextualSpacing/>
              <w:rPr>
                <w:sz w:val="24"/>
                <w:szCs w:val="24"/>
              </w:rPr>
            </w:pPr>
          </w:p>
          <w:p w:rsidR="00F42D03" w:rsidRPr="00F42D03" w:rsidRDefault="00F42D03" w:rsidP="00F42D03">
            <w:pPr>
              <w:pStyle w:val="a3"/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 xml:space="preserve"> «Кислородсодержащие органические вещества»</w:t>
            </w:r>
          </w:p>
          <w:p w:rsidR="00F42D03" w:rsidRPr="00F42D03" w:rsidRDefault="00F42D03" w:rsidP="00F42D03">
            <w:pPr>
              <w:contextualSpacing/>
              <w:rPr>
                <w:bCs/>
                <w:sz w:val="24"/>
                <w:szCs w:val="24"/>
              </w:rPr>
            </w:pPr>
          </w:p>
          <w:p w:rsidR="00F42D03" w:rsidRPr="00F42D03" w:rsidRDefault="00F42D03" w:rsidP="00F42D03">
            <w:pPr>
              <w:pStyle w:val="a3"/>
              <w:rPr>
                <w:sz w:val="24"/>
                <w:szCs w:val="24"/>
              </w:rPr>
            </w:pPr>
            <w:r w:rsidRPr="00F42D03">
              <w:rPr>
                <w:sz w:val="24"/>
                <w:szCs w:val="24"/>
              </w:rPr>
              <w:t>« Распознавание пластмасс и волокон»</w:t>
            </w:r>
          </w:p>
          <w:p w:rsidR="00F42D03" w:rsidRPr="00F42D03" w:rsidRDefault="00F42D03" w:rsidP="00F42D03">
            <w:pPr>
              <w:contextualSpacing/>
              <w:rPr>
                <w:bCs/>
                <w:sz w:val="24"/>
                <w:szCs w:val="24"/>
              </w:rPr>
            </w:pPr>
          </w:p>
        </w:tc>
      </w:tr>
    </w:tbl>
    <w:p w:rsidR="00F42D03" w:rsidRPr="003C79DD" w:rsidRDefault="00F42D03" w:rsidP="00F42D03">
      <w:pPr>
        <w:widowControl w:val="0"/>
        <w:autoSpaceDE w:val="0"/>
        <w:autoSpaceDN w:val="0"/>
        <w:adjustRightInd w:val="0"/>
        <w:ind w:right="-20"/>
        <w:jc w:val="both"/>
        <w:rPr>
          <w:b/>
          <w:sz w:val="24"/>
          <w:szCs w:val="24"/>
        </w:rPr>
      </w:pPr>
    </w:p>
    <w:p w:rsidR="00A855D3" w:rsidRDefault="00A855D3"/>
    <w:sectPr w:rsidR="00A855D3" w:rsidSect="00F42D0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E47A1"/>
    <w:multiLevelType w:val="multilevel"/>
    <w:tmpl w:val="757A4B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5350F2"/>
    <w:multiLevelType w:val="hybridMultilevel"/>
    <w:tmpl w:val="0DACF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73B31"/>
    <w:multiLevelType w:val="multilevel"/>
    <w:tmpl w:val="019ABD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DE568FD"/>
    <w:multiLevelType w:val="hybridMultilevel"/>
    <w:tmpl w:val="1FA8B9DC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2D03"/>
    <w:rsid w:val="00517C2D"/>
    <w:rsid w:val="006D35B6"/>
    <w:rsid w:val="008455C9"/>
    <w:rsid w:val="008832E9"/>
    <w:rsid w:val="00A855D3"/>
    <w:rsid w:val="00B002D7"/>
    <w:rsid w:val="00B53748"/>
    <w:rsid w:val="00D72DA1"/>
    <w:rsid w:val="00F42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F42D0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42D0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F42D0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42D03"/>
    <w:pPr>
      <w:ind w:left="720"/>
      <w:contextualSpacing/>
    </w:pPr>
  </w:style>
  <w:style w:type="table" w:styleId="a5">
    <w:name w:val="Table Grid"/>
    <w:basedOn w:val="a1"/>
    <w:uiPriority w:val="59"/>
    <w:rsid w:val="00F42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+ Полужирный"/>
    <w:aliases w:val="Интервал 0 pt"/>
    <w:basedOn w:val="a0"/>
    <w:rsid w:val="00F42D03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">
    <w:name w:val="Основной текст1"/>
    <w:basedOn w:val="a0"/>
    <w:rsid w:val="00F42D03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7">
    <w:name w:val="Основной текст_"/>
    <w:basedOn w:val="a0"/>
    <w:link w:val="2"/>
    <w:rsid w:val="00B002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7"/>
    <w:rsid w:val="00B002D7"/>
    <w:pPr>
      <w:widowControl w:val="0"/>
      <w:shd w:val="clear" w:color="auto" w:fill="FFFFFF"/>
      <w:spacing w:after="300" w:line="217" w:lineRule="exact"/>
      <w:ind w:hanging="400"/>
      <w:jc w:val="right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GALADRYEL</cp:lastModifiedBy>
  <cp:revision>4</cp:revision>
  <dcterms:created xsi:type="dcterms:W3CDTF">2019-10-25T17:36:00Z</dcterms:created>
  <dcterms:modified xsi:type="dcterms:W3CDTF">2019-10-26T14:45:00Z</dcterms:modified>
</cp:coreProperties>
</file>